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5E" w:rsidRPr="0058505E" w:rsidRDefault="000D0163" w:rsidP="0058505E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fldChar w:fldCharType="begin"/>
      </w:r>
      <w:r>
        <w:instrText xml:space="preserve"> HYPERLINK "http://sabyem.ru/?p=12107" \o "Постоянная ссылка на Конспект: " </w:instrText>
      </w:r>
      <w:r>
        <w:fldChar w:fldCharType="separate"/>
      </w:r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“</w:t>
      </w:r>
      <w:proofErr w:type="spellStart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Бураннары</w:t>
      </w:r>
      <w:proofErr w:type="spellEnd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белән</w:t>
      </w:r>
      <w:proofErr w:type="spellEnd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килде</w:t>
      </w:r>
      <w:proofErr w:type="spellEnd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безгә</w:t>
      </w:r>
      <w:proofErr w:type="spellEnd"/>
      <w:r w:rsidR="0058505E" w:rsidRPr="0058505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 xml:space="preserve"> кыш”</w:t>
      </w: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fldChar w:fldCharType="end"/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Мәктәпкә хәзерлек төркемендә оештырылган эшчәнлек 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Бурычлар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092836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1. </w:t>
      </w:r>
      <w:r w:rsidR="006932CA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Кышкы табигатьнең матурлыгына соклана белү сыйфатлары тәрбияләү, табигатькә сакчыл караш, халык авыз иҗатына кызыксыну уяту.</w:t>
      </w:r>
    </w:p>
    <w:p w:rsidR="0058505E" w:rsidRPr="0058505E" w:rsidRDefault="006932CA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58505E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 Балаларның уйлап табуга  юнәлтелгән фикер йөртү сәләтен, сөйләмен үстерү.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3. </w:t>
      </w:r>
      <w:r w:rsidR="006932CA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Табигатьтә ел фасыллары буенча барган үзгәрешләр турындагы белемнәрен системалаштыру һәм тирәнәйтү.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Белем </w:t>
      </w:r>
      <w:r w:rsidR="006932CA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бирү </w:t>
      </w: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өлкәләрен интеграцияләү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 “</w:t>
      </w:r>
      <w:r w:rsidR="006932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Социаль- коммуникатив үсеш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”, “</w:t>
      </w:r>
      <w:r w:rsidR="006932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Физик үсеш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”, “Танып белү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һәм сөйләм теле </w:t>
      </w:r>
      <w:r w:rsidR="006932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үсеше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”.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Ысуллар һәм алымнар: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уен, әңгәмә, аудиоязмалар тыңлау.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Җиһазлау һәм материал: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“Кыш” фасылы турында рәсемнәр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слайдлар, кар бөртекләре</w:t>
      </w:r>
    </w:p>
    <w:p w:rsidR="0058505E" w:rsidRPr="00092836" w:rsidRDefault="0058505E" w:rsidP="00092836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 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Эшчәнлек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барышы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Оештыру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моменты.</w:t>
      </w:r>
    </w:p>
    <w:p w:rsidR="00092836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Исәнмесез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Карагыз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тә</w:t>
      </w:r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әзәгә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бүген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көн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нинди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кояшлы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92836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Кояшлы көнне безнең кәефләребез дә яхшы һәм күтәренке. </w:t>
      </w: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Әйдәгез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әле, </w:t>
      </w:r>
    </w:p>
    <w:p w:rsidR="00092836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кулларны кулга тотынышып, бер-беребезгә карап елмаябыз һәм үзебезнең </w:t>
      </w:r>
    </w:p>
    <w:p w:rsidR="0058505E" w:rsidRPr="00092836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яхшы, күтәренке кәефләребезне бер-беребезгә бирәбез.</w:t>
      </w:r>
    </w:p>
    <w:p w:rsidR="0058505E" w:rsidRPr="00092836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 </w:t>
      </w:r>
      <w:r w:rsidRPr="00092836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2. Уен “Дүртенчесе артык”.</w:t>
      </w:r>
    </w:p>
    <w:p w:rsidR="0058505E" w:rsidRPr="000D0163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1) Җәй рәсемнәре арасыннан </w:t>
      </w:r>
      <w:r w:rsidRPr="000D0163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кыш</w:t>
      </w: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рәсемен алу. Кайсы рәсем артык?</w:t>
      </w:r>
    </w:p>
    <w:p w:rsidR="00092836" w:rsidRDefault="00092836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505E" w:rsidRPr="00092836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2) Чөгендер, кишер, суган рәсемнәре арасыннан </w:t>
      </w:r>
      <w:r w:rsidRPr="00092836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балалар чана шуган </w:t>
      </w: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рәсеме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табу</w:t>
      </w:r>
      <w:r w:rsidRPr="00092836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. </w:t>
      </w:r>
    </w:p>
    <w:p w:rsidR="00092836" w:rsidRDefault="00092836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Күчмә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арасыннан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карабүрек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әсемен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аерып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25E5" w:rsidRDefault="009B25E5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тактадагы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әсемнәргә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игътибар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итегез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рәсемнәр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бер-берсенә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бәйләнгәнме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Кайсы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фасылы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92836" w:rsidRDefault="00092836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-Бүген без сезнең белән кыш турында белемнәребезне тулыландырырбыз.</w:t>
      </w:r>
    </w:p>
    <w:p w:rsidR="00092836" w:rsidRDefault="00092836" w:rsidP="0058505E">
      <w:pPr>
        <w:spacing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3. Әңгәмә.</w:t>
      </w:r>
    </w:p>
    <w:p w:rsidR="0058505E" w:rsidRPr="004944E9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-Кыш айларына нинди айлар керә? </w:t>
      </w:r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(“Декабрь 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карлы ай.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Гый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нвар</w:t>
      </w:r>
      <w:proofErr w:type="spellEnd"/>
      <w:r w:rsidR="0009283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салкыннар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Февраль –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бураннар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="004944E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Ә хәзер кышның нинди ае?</w:t>
      </w:r>
      <w:proofErr w:type="gramEnd"/>
    </w:p>
    <w:p w:rsidR="0058505E" w:rsidRPr="003933D1" w:rsidRDefault="003933D1" w:rsidP="0058505E">
      <w:pPr>
        <w:spacing w:after="100" w:afterAutospacing="1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</w:t>
      </w:r>
      <w:r w:rsidR="0058505E" w:rsidRPr="003933D1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Кыш турында слайдлар карау</w:t>
      </w:r>
      <w:r w:rsidRPr="003933D1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).</w:t>
      </w:r>
    </w:p>
    <w:p w:rsidR="00E00115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-Кыш көне табигатьтә нинди үзгәрешләр була?</w:t>
      </w:r>
    </w:p>
    <w:p w:rsidR="00E00115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00115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1 слайд: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Ап -ак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салкын кар ява,</w:t>
      </w:r>
    </w:p>
    <w:p w:rsidR="00E00115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00115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2 слайд: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D2100A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ирне, агачларны кар каплаган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</w:p>
    <w:p w:rsidR="00E00115" w:rsidRDefault="00E00115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3 слайд: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көчле җил,</w:t>
      </w:r>
      <w:r w:rsidR="00D2100A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бураннар була, </w:t>
      </w:r>
    </w:p>
    <w:p w:rsidR="00E00115" w:rsidRDefault="00E00115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4 слайд: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елгалар боз белән капланган,</w:t>
      </w:r>
      <w:r w:rsidR="0058505E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E00115" w:rsidRDefault="00E00115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5 слайд: </w:t>
      </w:r>
      <w:r w:rsidR="0058505E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агачлар йокыга талган,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чыршы, нарат яшел килеш утыра,</w:t>
      </w:r>
    </w:p>
    <w:p w:rsidR="00E00115" w:rsidRDefault="00E00115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6 слай:д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</w:t>
      </w:r>
      <w:r w:rsidR="0058505E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ышлаучы кошлар өчен җимлек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ләр эләбез, </w:t>
      </w:r>
    </w:p>
    <w:p w:rsidR="00350821" w:rsidRPr="00E00115" w:rsidRDefault="00E00115" w:rsidP="0058505E">
      <w:pPr>
        <w:spacing w:after="100" w:afterAutospacing="1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7 слайд: </w:t>
      </w:r>
      <w:r w:rsidR="00D2100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58505E"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ылы киемнәребезне киябез (тун, пәлтә, бүрек, бияләй, киез итек.)</w:t>
      </w:r>
    </w:p>
    <w:p w:rsidR="0058505E" w:rsidRDefault="00350821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508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-С</w:t>
      </w:r>
      <w:r w:rsidR="0058505E" w:rsidRPr="003508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езгә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кыш</w:t>
      </w:r>
      <w:r w:rsidR="0058505E" w:rsidRPr="003508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ошыймы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балалар</w:t>
      </w:r>
      <w:r w:rsidR="0058505E" w:rsidRPr="003508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? </w:t>
      </w:r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</w:t>
      </w:r>
      <w:proofErr w:type="spellStart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өчен</w:t>
      </w:r>
      <w:proofErr w:type="spellEnd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50821" w:rsidRPr="00754AD6" w:rsidRDefault="00350821" w:rsidP="0058505E">
      <w:pPr>
        <w:spacing w:after="100" w:afterAutospacing="1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54AD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Сюрпризлы момент.</w:t>
      </w:r>
    </w:p>
    <w:p w:rsidR="00350821" w:rsidRDefault="00350821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Ишек шакыган тавыш ишетелә.Хат ташучы керә.</w:t>
      </w:r>
    </w:p>
    <w:p w:rsidR="00754AD6" w:rsidRDefault="00350821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-Исәнмесез балалар.</w:t>
      </w:r>
      <w:r w:rsidR="00754AD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Бу “Умырзая “ балалар бакчасымы?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Мин сезгә Кыш бабайдан посылка алып килдем</w:t>
      </w:r>
      <w:r w:rsidR="00754AD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54AD6" w:rsidRDefault="00754AD6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Т.Әйе бу “Умырзая” балалар бакчаы.Рәхмәт сиңа хат ташучы.</w:t>
      </w:r>
    </w:p>
    <w:p w:rsidR="00754AD6" w:rsidRDefault="00754AD6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Балала</w:t>
      </w:r>
      <w:r w:rsidR="009B25E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килегез әле минем яныма ачып карыйк әле посылка эчендә нәрсә бар икән.</w:t>
      </w:r>
    </w:p>
    <w:p w:rsidR="009B25E5" w:rsidRDefault="009B25E5" w:rsidP="0058505E">
      <w:pPr>
        <w:spacing w:after="100" w:afterAutospacing="1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9B25E5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(Балалар белән әңгәмә оештыру).</w:t>
      </w:r>
    </w:p>
    <w:p w:rsidR="00DA218D" w:rsidRDefault="00DA218D" w:rsidP="0058505E">
      <w:pPr>
        <w:spacing w:after="100" w:afterAutospacing="1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lastRenderedPageBreak/>
        <w:t xml:space="preserve">                                                       Хат</w:t>
      </w:r>
    </w:p>
    <w:p w:rsidR="00AE53CC" w:rsidRDefault="00DA218D" w:rsidP="0058505E">
      <w:pPr>
        <w:spacing w:after="100" w:afterAutospacing="1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“</w:t>
      </w:r>
      <w:r w:rsidR="00AE53C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Исәнмесез, кадерле балалар!Сез мине зарыгып көткәнегезне беләм.Тиздән сезнең янга килеп җитәрмен.Хәзергә мин сезгә Көнчыгыш календ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аре буенча киләсе елның с</w:t>
      </w:r>
      <w:r w:rsidR="00AE53C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имволы 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- </w:t>
      </w:r>
      <w:r w:rsidR="00AE53C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маймылны бүләк итеп җибәрәм.Ул сездә кунак булып калсын.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Сәлам белән, Кыш Бабагыз.”</w:t>
      </w:r>
    </w:p>
    <w:p w:rsidR="00AE53CC" w:rsidRDefault="00AE53CC" w:rsidP="00AE53CC">
      <w:pPr>
        <w:spacing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AE53CC" w:rsidRDefault="00AE53CC" w:rsidP="00AE53CC">
      <w:pPr>
        <w:spacing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58505E" w:rsidRPr="004944E9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54AD6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4</w:t>
      </w:r>
      <w:r w:rsidRPr="00754AD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 Кыш көне табигать үзенчә матур, бөтен дөнья аклыкка күмелгән. А</w:t>
      </w: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ның матурлыгына сокланып шагыйрьләр – шигырьләр, композиторлар – көйләр язганнар. Шуларның берсен тыңлап китәрбез. Шул музыка астында ял итеп алырбыз.</w:t>
      </w:r>
      <w:r w:rsidRPr="000D0163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 ( П.И. Чайковскийның “Ел фасыллары” циклыннан “декабрь” ае фрагменты).</w:t>
      </w:r>
    </w:p>
    <w:p w:rsidR="0058505E" w:rsidRPr="0058505E" w:rsidRDefault="0058505E" w:rsidP="004944E9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163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> </w:t>
      </w:r>
      <w:r w:rsidR="004944E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</w:t>
      </w: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Ял минуты.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–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очабыз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кулларны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болгап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очу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хә</w:t>
      </w:r>
      <w:proofErr w:type="gram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әкәтләре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ясау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Түбәнгә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төшәбез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(ярым </w:t>
      </w:r>
      <w:proofErr w:type="spellStart"/>
      <w:proofErr w:type="gram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proofErr w:type="gram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үгәлиләр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</w:t>
      </w:r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әбез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дигәндә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Җил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китәбез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аяк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очларында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йөгерү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Шунда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һавада</w:t>
      </w:r>
      <w:proofErr w:type="spellEnd"/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Җилпенеп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торабыз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куллар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билдә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килеш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гәүдәне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як-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якка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хә</w:t>
      </w:r>
      <w:proofErr w:type="gram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әкәтләндерү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Җил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тынган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арада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8505E" w:rsidRPr="0058505E" w:rsidRDefault="004944E9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Җи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</w:t>
      </w:r>
      <w:proofErr w:type="spellStart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дә</w:t>
      </w:r>
      <w:proofErr w:type="spellEnd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ял </w:t>
      </w:r>
      <w:proofErr w:type="spellStart"/>
      <w:proofErr w:type="gramStart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proofErr w:type="gramEnd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әбез</w:t>
      </w:r>
      <w:proofErr w:type="spellEnd"/>
      <w:r w:rsidR="0058505E"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05E"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="0058505E"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чүгәлиләр</w:t>
      </w:r>
      <w:proofErr w:type="spellEnd"/>
      <w:r w:rsidR="0058505E"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505E" w:rsidRPr="0058505E" w:rsidRDefault="0058505E" w:rsidP="0058505E">
      <w:pPr>
        <w:spacing w:after="200"/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Т.</w:t>
      </w: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Әйдәгез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бераз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телләребезне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шомартып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алыйк</w:t>
      </w:r>
      <w:proofErr w:type="spellEnd"/>
    </w:p>
    <w:p w:rsidR="0058505E" w:rsidRPr="0058505E" w:rsidRDefault="0058505E" w:rsidP="0058505E">
      <w:pPr>
        <w:spacing w:after="200"/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58505E">
        <w:rPr>
          <w:rFonts w:ascii="Times New Roman" w:eastAsiaTheme="minorHAnsi" w:hAnsi="Times New Roman" w:cs="Times New Roman"/>
          <w:b/>
          <w:sz w:val="28"/>
          <w:szCs w:val="28"/>
        </w:rPr>
        <w:t xml:space="preserve">Тел </w:t>
      </w:r>
      <w:proofErr w:type="spellStart"/>
      <w:r w:rsidRPr="0058505E">
        <w:rPr>
          <w:rFonts w:ascii="Times New Roman" w:eastAsiaTheme="minorHAnsi" w:hAnsi="Times New Roman" w:cs="Times New Roman"/>
          <w:b/>
          <w:sz w:val="28"/>
          <w:szCs w:val="28"/>
        </w:rPr>
        <w:t>шомарткыч</w:t>
      </w:r>
      <w:proofErr w:type="spellEnd"/>
      <w:proofErr w:type="gramStart"/>
      <w:r w:rsidRPr="0058505E">
        <w:rPr>
          <w:rFonts w:ascii="Times New Roman" w:eastAsiaTheme="minorHAnsi" w:hAnsi="Times New Roman" w:cs="Times New Roman"/>
          <w:b/>
          <w:sz w:val="28"/>
          <w:szCs w:val="28"/>
        </w:rPr>
        <w:t>.{</w:t>
      </w:r>
      <w:proofErr w:type="gramEnd"/>
      <w:r w:rsidRPr="0058505E">
        <w:rPr>
          <w:rFonts w:ascii="Times New Roman" w:eastAsiaTheme="minorHAnsi" w:hAnsi="Times New Roman" w:cs="Times New Roman"/>
          <w:b/>
          <w:sz w:val="28"/>
          <w:szCs w:val="28"/>
        </w:rPr>
        <w:t>ш}, {с</w:t>
      </w:r>
      <w:r w:rsidRPr="0058505E">
        <w:rPr>
          <w:rFonts w:ascii="Times New Roman" w:eastAsiaTheme="minorHAnsi" w:hAnsi="Times New Roman" w:cs="Times New Roman"/>
          <w:sz w:val="28"/>
          <w:szCs w:val="28"/>
        </w:rPr>
        <w:t>}</w:t>
      </w:r>
    </w:p>
    <w:p w:rsidR="0058505E" w:rsidRPr="0058505E" w:rsidRDefault="0058505E" w:rsidP="0058505E">
      <w:pPr>
        <w:spacing w:after="200"/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Theme="minorHAnsi" w:hAnsi="Times New Roman" w:cs="Times New Roman"/>
          <w:sz w:val="28"/>
          <w:szCs w:val="28"/>
        </w:rPr>
        <w:t>а</w:t>
      </w:r>
      <w:proofErr w:type="gramStart"/>
      <w:r w:rsidRPr="0058505E">
        <w:rPr>
          <w:rFonts w:ascii="Times New Roman" w:eastAsiaTheme="minorHAnsi" w:hAnsi="Times New Roman" w:cs="Times New Roman"/>
          <w:sz w:val="28"/>
          <w:szCs w:val="28"/>
        </w:rPr>
        <w:t>)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Ы</w:t>
      </w:r>
      <w:proofErr w:type="gramEnd"/>
      <w:r w:rsidRPr="0058505E">
        <w:rPr>
          <w:rFonts w:ascii="Times New Roman" w:eastAsiaTheme="minorHAnsi" w:hAnsi="Times New Roman" w:cs="Times New Roman"/>
          <w:sz w:val="28"/>
          <w:szCs w:val="28"/>
        </w:rPr>
        <w:t>ш-ыш-ыш</w:t>
      </w:r>
      <w:proofErr w:type="spellEnd"/>
    </w:p>
    <w:p w:rsidR="0058505E" w:rsidRPr="0058505E" w:rsidRDefault="0058505E" w:rsidP="0058505E">
      <w:pPr>
        <w:spacing w:after="200"/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Безгә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килде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салкын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кыш</w:t>
      </w:r>
    </w:p>
    <w:p w:rsidR="0058505E" w:rsidRPr="0058505E" w:rsidRDefault="0058505E" w:rsidP="0058505E">
      <w:pPr>
        <w:spacing w:after="200"/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Theme="minorHAnsi" w:hAnsi="Times New Roman" w:cs="Times New Roman"/>
          <w:sz w:val="28"/>
          <w:szCs w:val="28"/>
        </w:rPr>
        <w:t>б</w:t>
      </w:r>
      <w:proofErr w:type="gramStart"/>
      <w:r w:rsidRPr="0058505E">
        <w:rPr>
          <w:rFonts w:ascii="Times New Roman" w:eastAsiaTheme="minorHAnsi" w:hAnsi="Times New Roman" w:cs="Times New Roman"/>
          <w:sz w:val="28"/>
          <w:szCs w:val="28"/>
        </w:rPr>
        <w:t>)С</w:t>
      </w:r>
      <w:proofErr w:type="gramEnd"/>
      <w:r w:rsidRPr="0058505E">
        <w:rPr>
          <w:rFonts w:ascii="Times New Roman" w:eastAsiaTheme="minorHAnsi" w:hAnsi="Times New Roman" w:cs="Times New Roman"/>
          <w:sz w:val="28"/>
          <w:szCs w:val="28"/>
        </w:rPr>
        <w:t>у-су-су</w:t>
      </w:r>
    </w:p>
    <w:p w:rsidR="0058505E" w:rsidRPr="0058505E" w:rsidRDefault="0058505E" w:rsidP="0058505E">
      <w:pPr>
        <w:spacing w:after="200"/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Суыкта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битлә</w:t>
      </w:r>
      <w:proofErr w:type="gramStart"/>
      <w:r w:rsidRPr="0058505E">
        <w:rPr>
          <w:rFonts w:ascii="Times New Roman" w:eastAsiaTheme="minorHAnsi" w:hAnsi="Times New Roman" w:cs="Times New Roman"/>
          <w:sz w:val="28"/>
          <w:szCs w:val="28"/>
        </w:rPr>
        <w:t>р</w:t>
      </w:r>
      <w:proofErr w:type="spellEnd"/>
      <w:proofErr w:type="gram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алсу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58505E" w:rsidRPr="00D43C16" w:rsidRDefault="0058505E" w:rsidP="0058505E">
      <w:pPr>
        <w:spacing w:after="200"/>
        <w:rPr>
          <w:rFonts w:ascii="Times New Roman" w:eastAsiaTheme="minorHAnsi" w:hAnsi="Times New Roman" w:cs="Times New Roman"/>
          <w:b/>
          <w:sz w:val="28"/>
          <w:szCs w:val="28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6.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Уен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>“</w:t>
      </w:r>
      <w:proofErr w:type="spellStart"/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>Табышмак</w:t>
      </w:r>
      <w:proofErr w:type="spellEnd"/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proofErr w:type="spellStart"/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>әйтәм</w:t>
      </w:r>
      <w:proofErr w:type="spellEnd"/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 xml:space="preserve"> – </w:t>
      </w:r>
      <w:proofErr w:type="spellStart"/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>җавабын</w:t>
      </w:r>
      <w:proofErr w:type="spellEnd"/>
      <w:r w:rsidRPr="00D43C16">
        <w:rPr>
          <w:rFonts w:ascii="Times New Roman" w:eastAsiaTheme="minorHAnsi" w:hAnsi="Times New Roman" w:cs="Times New Roman"/>
          <w:b/>
          <w:sz w:val="28"/>
          <w:szCs w:val="28"/>
        </w:rPr>
        <w:t xml:space="preserve"> тап”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Йолдыз-йолдыз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вак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кына</w:t>
      </w:r>
      <w:proofErr w:type="spellEnd"/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Ак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мамык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сымак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кына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Өс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киемеңә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куна.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Тәнгә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тисә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, су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була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. (</w:t>
      </w:r>
      <w:proofErr w:type="gramStart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Кар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</w:t>
      </w:r>
      <w:proofErr w:type="gramEnd"/>
      <w:r w:rsidRPr="0058505E">
        <w:rPr>
          <w:rFonts w:ascii="Times New Roman" w:eastAsiaTheme="minorHAnsi" w:hAnsi="Times New Roman" w:cs="Times New Roman"/>
          <w:sz w:val="28"/>
          <w:szCs w:val="28"/>
        </w:rPr>
        <w:t>өртеге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)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Theme="minorHAnsi" w:hAnsi="Times New Roman" w:cs="Times New Roman"/>
          <w:sz w:val="28"/>
          <w:szCs w:val="28"/>
        </w:rPr>
        <w:t> 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Ишегалды</w:t>
      </w:r>
      <w:proofErr w:type="spellEnd"/>
      <w:r w:rsidR="006932CA">
        <w:rPr>
          <w:rFonts w:ascii="Times New Roman" w:eastAsiaTheme="minorHAnsi" w:hAnsi="Times New Roman" w:cs="Times New Roman"/>
          <w:sz w:val="28"/>
          <w:szCs w:val="28"/>
          <w:lang w:val="tt-RU"/>
        </w:rPr>
        <w:t xml:space="preserve">нда </w:t>
      </w:r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таш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була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,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Өйгә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керсә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, су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була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. (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Боз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)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Theme="minorHAnsi" w:hAnsi="Times New Roman" w:cs="Times New Roman"/>
          <w:sz w:val="28"/>
          <w:szCs w:val="28"/>
        </w:rPr>
        <w:t> 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lastRenderedPageBreak/>
        <w:t>Тәңкә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карлар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сипкән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,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Җирне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ап-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ак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иткән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,</w:t>
      </w:r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Чыршы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каен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имә</w:t>
      </w:r>
      <w:proofErr w:type="gramStart"/>
      <w:r w:rsidRPr="0058505E">
        <w:rPr>
          <w:rFonts w:ascii="Times New Roman" w:eastAsiaTheme="minorHAnsi" w:hAnsi="Times New Roman" w:cs="Times New Roman"/>
          <w:sz w:val="28"/>
          <w:szCs w:val="28"/>
        </w:rPr>
        <w:t>н</w:t>
      </w:r>
      <w:proofErr w:type="spellEnd"/>
      <w:proofErr w:type="gramEnd"/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Кардан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чикмән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кигән</w:t>
      </w:r>
      <w:proofErr w:type="spellEnd"/>
    </w:p>
    <w:p w:rsidR="0058505E" w:rsidRPr="0058505E" w:rsidRDefault="0058505E" w:rsidP="0058505E">
      <w:pPr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Бу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58505E">
        <w:rPr>
          <w:rFonts w:ascii="Times New Roman" w:eastAsiaTheme="minorHAnsi" w:hAnsi="Times New Roman" w:cs="Times New Roman"/>
          <w:sz w:val="28"/>
          <w:szCs w:val="28"/>
        </w:rPr>
        <w:t>кайчан</w:t>
      </w:r>
      <w:proofErr w:type="spellEnd"/>
      <w:r w:rsidRPr="0058505E">
        <w:rPr>
          <w:rFonts w:ascii="Times New Roman" w:eastAsiaTheme="minorHAnsi" w:hAnsi="Times New Roman" w:cs="Times New Roman"/>
          <w:sz w:val="28"/>
          <w:szCs w:val="28"/>
        </w:rPr>
        <w:t>? (Кыш)</w:t>
      </w: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44E9" w:rsidRDefault="004944E9" w:rsidP="0058505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DA218D" w:rsidRDefault="00DA218D" w:rsidP="0058505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DA218D" w:rsidRDefault="00DA218D" w:rsidP="0058505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DA218D" w:rsidRDefault="00DA218D" w:rsidP="0058505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58505E" w:rsidRPr="004944E9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944E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7. Хәрәкәтле уен “Кар бөртекләре җыю”.</w:t>
      </w:r>
    </w:p>
    <w:p w:rsidR="00282E96" w:rsidRPr="00282E96" w:rsidRDefault="00282E96" w:rsidP="00282E96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 П.И.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Чайковскийның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“Ел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фасыллары</w:t>
      </w:r>
      <w:proofErr w:type="spellEnd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” </w:t>
      </w:r>
      <w:proofErr w:type="spellStart"/>
      <w:r w:rsidRPr="0058505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клыннан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“декабрь”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ае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фрагменты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 астында.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58505E" w:rsidRPr="000D0163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944E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Бүлмә идәненә кар бөртекләре таратыла. </w:t>
      </w: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Төс буенча кар бөртекләрен җыю.</w:t>
      </w:r>
    </w:p>
    <w:p w:rsidR="0058505E" w:rsidRPr="000D0163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D016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Алдан җыеп бетерүче җиңүче була.</w:t>
      </w:r>
    </w:p>
    <w:p w:rsidR="0058505E" w:rsidRPr="000D0163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D0163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8. Кыш турында сынамышлар әйтү. “Халык</w:t>
      </w:r>
      <w:r w:rsidR="004944E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0D0163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әйтсә</w:t>
      </w:r>
      <w:r w:rsidR="004944E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0D0163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-</w:t>
      </w:r>
      <w:r w:rsidR="004944E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0D0163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хак әйтә”. 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-Кар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калын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булса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ашлык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ңар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Төтен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җиргә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төшсә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 явар,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төтен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туры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менсә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салкын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булыр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505E" w:rsidRPr="0058505E" w:rsidRDefault="00DA218D" w:rsidP="00DA218D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</w:t>
      </w:r>
      <w:proofErr w:type="spellStart"/>
      <w:r w:rsidR="0058505E"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Бармак</w:t>
      </w:r>
      <w:proofErr w:type="spellEnd"/>
      <w:r w:rsidR="0058505E"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8505E"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уены</w:t>
      </w:r>
      <w:proofErr w:type="spellEnd"/>
      <w:r w:rsidR="0058505E"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бармагым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кыш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Кар-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бураннары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туза.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Имән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бармак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яз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Карлары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эреп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Урта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бармак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җәй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</w:t>
      </w:r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Җиләк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кызарып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Атсыз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бармак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көз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икән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Сары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яфраклар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сипкән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Чәнти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бармак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икән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8505E" w:rsidRPr="0058505E" w:rsidRDefault="0058505E" w:rsidP="005850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Кыш,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яз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җәй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көз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үткән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Йомгаклау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Бүген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932CA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нинди яңа әйберлә</w:t>
      </w:r>
      <w:proofErr w:type="gramStart"/>
      <w:r w:rsidR="006932CA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белдегез</w:t>
      </w:r>
      <w:proofErr w:type="spellEnd"/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шөгыльдә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нинди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яңалыклар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белдегез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фикере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тыңлана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Тәрбияче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әхмәт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булыгыз</w:t>
      </w:r>
      <w:proofErr w:type="spellEnd"/>
      <w:r w:rsidRPr="0058505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82E96" w:rsidRDefault="00282E96" w:rsidP="0058505E">
      <w:pPr>
        <w:spacing w:after="100" w:afterAutospacing="1"/>
        <w:jc w:val="center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</w:p>
    <w:p w:rsidR="005B6A9B" w:rsidRDefault="005B6A9B" w:rsidP="005B6A9B">
      <w:pPr>
        <w:spacing w:line="270" w:lineRule="atLeast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 xml:space="preserve"> </w:t>
      </w:r>
    </w:p>
    <w:p w:rsidR="005B6A9B" w:rsidRPr="005B6A9B" w:rsidRDefault="005B6A9B" w:rsidP="005B6A9B">
      <w:pPr>
        <w:spacing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6A9B"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lastRenderedPageBreak/>
        <w:t xml:space="preserve">                             </w:t>
      </w:r>
      <w:r w:rsidR="00E57ABF" w:rsidRPr="005B6A9B"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>Самоанализ.</w:t>
      </w:r>
    </w:p>
    <w:p w:rsidR="005B6A9B" w:rsidRDefault="005B6A9B" w:rsidP="005B6A9B">
      <w:pPr>
        <w:keepNext/>
        <w:keepLines/>
        <w:jc w:val="center"/>
        <w:outlineLvl w:val="1"/>
        <w:rPr>
          <w:lang w:val="tt-RU"/>
        </w:rPr>
      </w:pPr>
    </w:p>
    <w:p w:rsidR="005B6A9B" w:rsidRPr="005B6A9B" w:rsidRDefault="005B6A9B" w:rsidP="005B6A9B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val="tt-RU" w:eastAsia="ru-RU"/>
        </w:rPr>
      </w:pPr>
      <w:r w:rsidRPr="005B6A9B">
        <w:rPr>
          <w:rFonts w:ascii="Times New Roman" w:hAnsi="Times New Roman" w:cs="Times New Roman"/>
          <w:sz w:val="28"/>
          <w:szCs w:val="28"/>
          <w:lang w:val="tt-RU"/>
        </w:rPr>
        <w:t>Минем бу шөгылем</w:t>
      </w:r>
      <w:r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Pr="005B6A9B">
        <w:rPr>
          <w:rFonts w:ascii="Times New Roman" w:hAnsi="Times New Roman" w:cs="Times New Roman"/>
          <w:sz w:val="28"/>
          <w:szCs w:val="28"/>
          <w:lang w:val="tt-RU"/>
        </w:rPr>
        <w:t xml:space="preserve">  темасы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lang w:val="tt-RU"/>
        </w:rPr>
        <w:t xml:space="preserve"> </w:t>
      </w:r>
      <w:hyperlink r:id="rId6" w:tooltip="Постоянная ссылка на Конспект: " w:history="1"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“</w:t>
        </w:r>
        <w:proofErr w:type="spellStart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Бураннары</w:t>
        </w:r>
        <w:proofErr w:type="spellEnd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белән</w:t>
        </w:r>
        <w:proofErr w:type="spellEnd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килде</w:t>
        </w:r>
        <w:proofErr w:type="spellEnd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безгә</w:t>
        </w:r>
        <w:proofErr w:type="spellEnd"/>
        <w:r w:rsidRPr="005B6A9B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кыш”</w:t>
        </w:r>
      </w:hyperlink>
      <w:r w:rsidRPr="005B6A9B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val="tt-RU" w:eastAsia="ru-RU"/>
        </w:rPr>
        <w:t xml:space="preserve"> </w:t>
      </w:r>
    </w:p>
    <w:p w:rsidR="005B6A9B" w:rsidRPr="005B6A9B" w:rsidRDefault="005B6A9B" w:rsidP="005B6A9B">
      <w:pPr>
        <w:keepNext/>
        <w:keepLines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B6A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>Бу шөгыль м</w:t>
      </w:r>
      <w:r w:rsidRPr="005B6A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>әктәпкә</w:t>
      </w:r>
      <w:r w:rsidRPr="005B6A9B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хәзерлек төркемендә оештырылган эшчәнлек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Pr="005B6A9B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 </w:t>
      </w:r>
    </w:p>
    <w:p w:rsidR="005B6A9B" w:rsidRDefault="005B6A9B" w:rsidP="005B6A9B">
      <w:pPr>
        <w:spacing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5B6A9B" w:rsidRPr="0058505E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Бурычлар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ы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5B6A9B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 Кышкы табигатьнең матурлыгына соклана белү сыйфатлары тәрбияләү, табигатькә сакчыл караш, халык авыз иҗатына кызыксыну уяту.</w:t>
      </w:r>
    </w:p>
    <w:p w:rsidR="005B6A9B" w:rsidRPr="0058505E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2. Балаларның уйлап табуга  юнәлтелгән фикер йөртү сәләтен, сөйләмен үстерү.</w:t>
      </w:r>
    </w:p>
    <w:p w:rsidR="005B6A9B" w:rsidRPr="0058505E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3. Табигатьтә ел фасыллары буенча барган үзгәрешләр турындагы белемнәрен системалаштыру һәм тирәнәйтү.</w:t>
      </w:r>
    </w:p>
    <w:p w:rsidR="005B6A9B" w:rsidRPr="0058505E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Белем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бирү </w:t>
      </w: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өлкәләрен интеграцияләү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 “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Социаль- коммуникатив үсеш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”, “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Физик үсеш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”, “Танып белү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һәм сөйләм теле  үсеше”.</w:t>
      </w:r>
    </w:p>
    <w:p w:rsidR="005B6A9B" w:rsidRPr="0058505E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Ысуллар һәм алымнар: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уен, әңгәмә, аудиоязмалар тыңлау.</w:t>
      </w:r>
    </w:p>
    <w:p w:rsidR="005B6A9B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Җиһазлау һәм материал: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“Кыш” фасылы турында рәсемнәр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слайдлар, кар бөртекләре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B6A9B" w:rsidRDefault="005B6A9B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B6A9B" w:rsidRDefault="005B6A9B" w:rsidP="005B6A9B">
      <w:pPr>
        <w:spacing w:after="100" w:afterAutospacing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</w:pPr>
      <w:r w:rsidRPr="005B6A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 xml:space="preserve"> </w:t>
      </w:r>
      <w:r w:rsidRPr="005B6A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>Бу шөгыль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 xml:space="preserve"> 3 өлештән : оештыру, төп  һәм йомгаклау өлешләреннән торды. Бу өлешләрдә балалар кыш турында белемнәрен тулыландырдылар, авазларны </w:t>
      </w:r>
      <w:r w:rsidR="001417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 xml:space="preserve"> дөрес әйтү  өстендә эшләделәр,табышмакларга  дөрес җаваплар табып   үзләрнең тапкырлыкларын күрсәттеләр, тизлек Һәм җитезлеккә уен уйнадылар, халык авыз иҗаты белән  таныштылар.</w:t>
      </w:r>
    </w:p>
    <w:p w:rsidR="001417FC" w:rsidRDefault="001417FC" w:rsidP="005B6A9B">
      <w:pPr>
        <w:spacing w:after="100" w:afterAutospacing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 xml:space="preserve">Мин бу шөгыльдә 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уен, әңгәмә, аудиоязмалар тыңлау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алымнарын кулландым.</w:t>
      </w:r>
      <w:r w:rsidRPr="001417F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Бу алымнар үз эченә “с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оциаль- коммуникатив үсеш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”, “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Физик үсеш</w:t>
      </w:r>
      <w:r w:rsidRPr="0058505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”, “Танып белү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һәм сөйләм теле  үсеше”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өлкәләрен ала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1417FC" w:rsidRPr="0058505E" w:rsidRDefault="001417FC" w:rsidP="005B6A9B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 w:eastAsia="ru-RU"/>
        </w:rPr>
        <w:t xml:space="preserve">Минем уйлавымча, куйган максатларыма ирештем, балалар актив булдылар дип уйлыйм.  </w:t>
      </w:r>
    </w:p>
    <w:p w:rsidR="00E57ABF" w:rsidRDefault="00E57ABF" w:rsidP="0058505E">
      <w:pPr>
        <w:spacing w:after="100" w:afterAutospacing="1"/>
        <w:jc w:val="center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</w:p>
    <w:p w:rsidR="00D52317" w:rsidRDefault="00D52317" w:rsidP="00DA218D">
      <w:pPr>
        <w:spacing w:after="100" w:afterAutospacing="1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</w:p>
    <w:p w:rsidR="0058505E" w:rsidRPr="0058505E" w:rsidRDefault="0058505E" w:rsidP="00DA218D">
      <w:pPr>
        <w:spacing w:after="100" w:afterAutospacing="1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  <w:r w:rsidRPr="0058505E"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lastRenderedPageBreak/>
        <w:t>Зурлар төркеме белән әңгәмә “Кышкы киемнәр”</w:t>
      </w:r>
      <w:r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 xml:space="preserve">  (ре</w:t>
      </w:r>
      <w:r w:rsidRPr="0058505E"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>жимный момент)</w:t>
      </w:r>
    </w:p>
    <w:p w:rsidR="0058505E" w:rsidRDefault="0058505E" w:rsidP="0058505E">
      <w:pPr>
        <w:spacing w:after="100" w:afterAutospacing="1"/>
        <w:jc w:val="center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Тәр: - Балалар, хәзер нинди ел фасылы?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Бал: - Кыш.</w:t>
      </w:r>
    </w:p>
    <w:p w:rsidR="0058505E" w:rsidRPr="00D52317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Тәр: - Кыш көне табигат</w:t>
      </w:r>
      <w:r w:rsidR="00D52317" w:rsidRPr="00D5231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ь</w:t>
      </w:r>
      <w:r w:rsidR="00D5231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 нинди үзгәрешләр була?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Бал: - Көннәр салкыная, кар ява, бураннар була.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Тәр: - Ә без кыш көне ничек киенәбез?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Бал: -Җылы,калын, кышкы киемнәр киябез.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Тәр: - Аларга нинди киемнәр керә соң?</w:t>
      </w:r>
    </w:p>
    <w:p w:rsid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Бал: - Тун, пәлтә, бияләй, бүрек, киез  итек  һ.б.</w:t>
      </w:r>
    </w:p>
    <w:p w:rsidR="00D52317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Тәр: - Безгә кунакка Марат килгән. Аның урамга чыгасы килә. Әйдәгез әле, аңа киенергә</w:t>
      </w:r>
      <w:r w:rsidR="00FE685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  <w:r w:rsidR="006932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ярдәм итик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( Тактадагы малай рәсеменә балалар өстәлдән төрле рәсемнәр арасыннан кышкы киемнәрне алып  тактага ябыштыру) </w:t>
      </w:r>
    </w:p>
    <w:p w:rsidR="00D52317" w:rsidRDefault="00D52317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Мин Маратка  чалбар кигезәм.</w:t>
      </w:r>
    </w:p>
    <w:p w:rsidR="00D52317" w:rsidRDefault="00D52317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-Мин Маратка свитер кигезәм. 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-Мин Маратк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 итек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кигезәм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-Мин Маратк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  шапка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кигезәм. 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-Мин Маратка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тун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кигезәм. 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-Мин Маратк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 шарф   бәйлим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       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-Мин Маратка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бияләй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кигезәм. 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Тәр: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- Менә балалар безнең Марат урамга  чыгарга әзер. Без аны ничек киендердек?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Бал.: - Җылы,калын киемнәр кигездек.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52317" w:rsidRDefault="00D52317" w:rsidP="00D52317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52317" w:rsidRDefault="00D52317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505E" w:rsidRPr="0058505E" w:rsidRDefault="00D52317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505E" w:rsidRPr="0058505E" w:rsidRDefault="0058505E" w:rsidP="0058505E">
      <w:pPr>
        <w:spacing w:after="100" w:afterAutospacing="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D16BD1" w:rsidRDefault="00D16BD1" w:rsidP="00D43C16">
      <w:pPr>
        <w:rPr>
          <w:rFonts w:ascii="Times New Roman" w:eastAsiaTheme="minorHAnsi" w:hAnsi="Times New Roman" w:cs="Times New Roman"/>
          <w:sz w:val="28"/>
          <w:szCs w:val="28"/>
          <w:lang w:val="tt-RU"/>
        </w:rPr>
      </w:pPr>
    </w:p>
    <w:p w:rsidR="00E44999" w:rsidRPr="0058505E" w:rsidRDefault="00E44999" w:rsidP="0058505E">
      <w:pPr>
        <w:rPr>
          <w:sz w:val="28"/>
          <w:szCs w:val="28"/>
          <w:lang w:val="tt-RU"/>
        </w:rPr>
      </w:pPr>
    </w:p>
    <w:p w:rsidR="0058505E" w:rsidRPr="0058505E" w:rsidRDefault="0058505E">
      <w:pPr>
        <w:rPr>
          <w:sz w:val="28"/>
          <w:szCs w:val="28"/>
          <w:lang w:val="tt-RU"/>
        </w:rPr>
      </w:pPr>
    </w:p>
    <w:sectPr w:rsidR="0058505E" w:rsidRPr="0058505E" w:rsidSect="003D6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F7B"/>
    <w:rsid w:val="00092836"/>
    <w:rsid w:val="000D0163"/>
    <w:rsid w:val="001417FC"/>
    <w:rsid w:val="00282E96"/>
    <w:rsid w:val="0031772A"/>
    <w:rsid w:val="00350821"/>
    <w:rsid w:val="003933D1"/>
    <w:rsid w:val="003D61D1"/>
    <w:rsid w:val="004944E9"/>
    <w:rsid w:val="0058505E"/>
    <w:rsid w:val="005B6A9B"/>
    <w:rsid w:val="006932CA"/>
    <w:rsid w:val="00754AD6"/>
    <w:rsid w:val="009B25E5"/>
    <w:rsid w:val="00AE53CC"/>
    <w:rsid w:val="00C96F7B"/>
    <w:rsid w:val="00D16BD1"/>
    <w:rsid w:val="00D2100A"/>
    <w:rsid w:val="00D43C16"/>
    <w:rsid w:val="00D52317"/>
    <w:rsid w:val="00D72A21"/>
    <w:rsid w:val="00DA218D"/>
    <w:rsid w:val="00E00115"/>
    <w:rsid w:val="00E44999"/>
    <w:rsid w:val="00E57ABF"/>
    <w:rsid w:val="00FE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A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A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abyem.ru/?p=121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622A9-47CD-4F70-8116-D540DCB8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</dc:creator>
  <cp:keywords/>
  <dc:description/>
  <cp:lastModifiedBy>Ляйсан</cp:lastModifiedBy>
  <cp:revision>11</cp:revision>
  <cp:lastPrinted>2015-12-14T12:02:00Z</cp:lastPrinted>
  <dcterms:created xsi:type="dcterms:W3CDTF">2015-12-02T11:35:00Z</dcterms:created>
  <dcterms:modified xsi:type="dcterms:W3CDTF">2015-12-14T12:04:00Z</dcterms:modified>
</cp:coreProperties>
</file>